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标题"/>
        <w:jc w:val="center"/>
      </w:pPr>
      <w:r>
        <w:rPr>
          <w:rFonts w:eastAsia="Helvetica" w:hint="eastAsia"/>
          <w:rtl w:val="0"/>
          <w:lang w:val="zh-CN" w:eastAsia="zh-CN"/>
        </w:rPr>
        <w:t>智照护</w:t>
      </w:r>
      <w:r>
        <w:rPr>
          <w:rFonts w:ascii="Helvetica"/>
          <w:rtl w:val="0"/>
          <w:lang w:val="zh-CN" w:eastAsia="zh-CN"/>
        </w:rPr>
        <w:t>-</w:t>
      </w:r>
      <w:r>
        <w:rPr>
          <w:rFonts w:eastAsia="Helvetica" w:hint="eastAsia"/>
          <w:rtl w:val="0"/>
          <w:lang w:val="zh-CN" w:eastAsia="zh-CN"/>
        </w:rPr>
        <w:t>逻辑文档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bookmarkStart w:name="_TOCRange" w:id="0"/>
      <w:r>
        <w:rPr/>
        <w:fldChar w:fldCharType="begin" w:fldLock="0"/>
      </w:r>
      <w:r>
        <w:t xml:space="preserve"> TOC \t "标题, 1,题目, 2,题目 2, 2"\b _TOCRange </w:t>
      </w:r>
      <w:r>
        <w:rPr/>
        <w:fldChar w:fldCharType="separate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一、注册页逻辑</w:t>
        <w:tab/>
      </w:r>
      <w:r>
        <w:rPr/>
        <w:fldChar w:fldCharType="begin" w:fldLock="0"/>
      </w:r>
      <w:r>
        <w:t xml:space="preserve"> PAGEREF _Toc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1、迈动帐号注册（手机号注册）</w:t>
        <w:tab/>
      </w:r>
      <w:r>
        <w:rPr/>
        <w:fldChar w:fldCharType="begin" w:fldLock="0"/>
      </w:r>
      <w:r>
        <w:t xml:space="preserve"> PAGEREF _Toc1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2、第三方帐号注册逻辑</w:t>
        <w:tab/>
      </w:r>
      <w:r>
        <w:rPr/>
        <w:fldChar w:fldCharType="begin" w:fldLock="0"/>
      </w:r>
      <w:r>
        <w:t xml:space="preserve"> PAGEREF _Toc2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二、忘记密码逻辑</w:t>
        <w:tab/>
      </w:r>
      <w:r>
        <w:rPr/>
        <w:fldChar w:fldCharType="begin" w:fldLock="0"/>
      </w:r>
      <w:r>
        <w:t xml:space="preserve"> PAGEREF _Toc3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三、主界面逻辑</w:t>
        <w:tab/>
      </w:r>
      <w:r>
        <w:rPr/>
        <w:fldChar w:fldCharType="begin" w:fldLock="0"/>
      </w:r>
      <w:r>
        <w:t xml:space="preserve"> PAGEREF _Toc4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1、数据请求</w:t>
        <w:tab/>
      </w:r>
      <w:r>
        <w:rPr/>
        <w:fldChar w:fldCharType="begin" w:fldLock="0"/>
      </w:r>
      <w:r>
        <w:t xml:space="preserve"> PAGEREF _Toc5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2、入睡时间计算</w:t>
        <w:tab/>
      </w:r>
      <w:r>
        <w:rPr/>
        <w:fldChar w:fldCharType="begin" w:fldLock="0"/>
      </w:r>
      <w:r>
        <w:t xml:space="preserve"> PAGEREF _Toc6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3、起床时间计算</w:t>
        <w:tab/>
      </w:r>
      <w:r>
        <w:rPr/>
        <w:fldChar w:fldCharType="begin" w:fldLock="0"/>
      </w:r>
      <w:r>
        <w:t xml:space="preserve"> PAGEREF _Toc7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四、心率和呼吸界面数据计算逻辑</w:t>
        <w:tab/>
      </w:r>
      <w:r>
        <w:rPr/>
        <w:fldChar w:fldCharType="begin" w:fldLock="0"/>
      </w:r>
      <w:r>
        <w:t xml:space="preserve"> PAGEREF _Toc8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1、心率界面数据计算</w:t>
        <w:tab/>
      </w:r>
      <w:r>
        <w:rPr/>
        <w:fldChar w:fldCharType="begin" w:fldLock="0"/>
      </w:r>
      <w:r>
        <w:t xml:space="preserve"> PAGEREF _Toc9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2、呼吸数据计算和心率同理</w:t>
        <w:tab/>
      </w:r>
      <w:r>
        <w:rPr/>
        <w:fldChar w:fldCharType="begin" w:fldLock="0"/>
      </w:r>
      <w:r>
        <w:t xml:space="preserve"> PAGEREF _Toc10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五、添加设备逻辑</w:t>
        <w:tab/>
      </w:r>
      <w:r>
        <w:rPr/>
        <w:fldChar w:fldCharType="begin" w:fldLock="0"/>
      </w:r>
      <w:r>
        <w:t xml:space="preserve"> PAGEREF _Toc11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1、添加设备</w:t>
        <w:tab/>
      </w:r>
      <w:r>
        <w:rPr/>
        <w:fldChar w:fldCharType="begin" w:fldLock="0"/>
      </w:r>
      <w:r>
        <w:t xml:space="preserve"> PAGEREF _Toc12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2、设备重命名</w:t>
        <w:tab/>
      </w:r>
      <w:r>
        <w:rPr/>
        <w:fldChar w:fldCharType="begin" w:fldLock="0"/>
      </w:r>
      <w:r>
        <w:t xml:space="preserve"> PAGEREF _Toc13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六、睡眠时间设置逻辑</w:t>
        <w:tab/>
      </w:r>
      <w:r>
        <w:rPr/>
        <w:fldChar w:fldCharType="begin" w:fldLock="0"/>
      </w:r>
      <w:r>
        <w:t xml:space="preserve"> PAGEREF _Toc14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七、周月季报逻辑</w:t>
        <w:tab/>
      </w:r>
      <w:r>
        <w:rPr/>
        <w:fldChar w:fldCharType="begin" w:fldLock="0"/>
      </w:r>
      <w:r>
        <w:t xml:space="preserve"> PAGEREF _Toc15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1、周报数据逻辑</w:t>
        <w:tab/>
      </w:r>
      <w:r>
        <w:rPr/>
        <w:fldChar w:fldCharType="begin" w:fldLock="0"/>
      </w:r>
      <w:r>
        <w:t xml:space="preserve"> PAGEREF _Toc16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bidi w:val="0"/>
      </w:pPr>
      <w:r>
        <w:rPr>
          <w:rFonts w:ascii="Helvetica" w:cs="Arial Unicode MS" w:hAnsi="Arial Unicode MS" w:eastAsia="Arial Unicode MS"/>
          <w:rtl w:val="0"/>
          <w:lang w:val="zh-CN" w:eastAsia="zh-CN"/>
        </w:rPr>
        <w:t>2、月报，季报计算原理和周报相同</w:t>
        <w:tab/>
      </w:r>
      <w:r>
        <w:rPr/>
        <w:fldChar w:fldCharType="begin" w:fldLock="0"/>
      </w:r>
      <w:r>
        <w:t xml:space="preserve"> PAGEREF _Toc17 \h </w:t>
      </w:r>
      <w:r>
        <w:rPr/>
        <w:fldChar w:fldCharType="separate" w:fldLock="0"/>
      </w:r>
      <w:r>
        <w:rPr>
          <w:rFonts w:ascii="Helvetica" w:cs="Arial Unicode MS" w:hAnsi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正文"/>
        <w:bidi w:val="0"/>
      </w:pPr>
      <w:r>
        <w:rPr/>
        <w:fldChar w:fldCharType="end" w:fldLock="0"/>
      </w:r>
      <w: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1369087</wp:posOffset>
            </wp:positionH>
            <wp:positionV relativeFrom="page">
              <wp:posOffset>118533</wp:posOffset>
            </wp:positionV>
            <wp:extent cx="4821882" cy="984077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11" y="21600"/>
                <wp:lineTo x="21611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智照护-iOS-Sitemap-20150923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882" cy="9840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题目"/>
        <w:bidi w:val="0"/>
      </w:pPr>
      <w:bookmarkStart w:name="_Toc" w:id="1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一、注册页逻辑</w:t>
      </w:r>
      <w:bookmarkEnd w:id="1"/>
    </w:p>
    <w:p>
      <w:pPr>
        <w:pStyle w:val="题目 2"/>
        <w:bidi w:val="0"/>
      </w:pPr>
      <w:bookmarkStart w:name="_Toc1" w:id="2"/>
      <w:r>
        <w:rPr>
          <w:rFonts w:ascii="Helvetica" w:cs="Arial Unicode MS" w:hAnsi="Arial Unicode MS" w:eastAsia="Arial Unicode MS"/>
          <w:rtl w:val="0"/>
          <w:lang w:val="zh-CN" w:eastAsia="zh-CN"/>
        </w:rPr>
        <w:t>1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、迈动帐号注册（手机号注册）</w:t>
      </w:r>
      <w:bookmarkEnd w:id="2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）输入手机号点击 获取验证码，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会向后台验证该手机号是否注册过，已经注册过不允许再次注册，否则由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本地生成一个随机四位数字验证码，然后通过手机短信发给用户（手机短信的发送是在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端调用短信接口发送的），用户输入验证码后，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在本地进行验证校验，校验正确进入注册界面。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）注册界面可以选择性的上传用户头像，用户头像会在提交密码成功之后上传。</w:t>
      </w:r>
    </w:p>
    <w:p>
      <w:pPr>
        <w:pStyle w:val="题目 2"/>
        <w:bidi w:val="0"/>
      </w:pPr>
      <w:bookmarkStart w:name="_Toc2" w:id="3"/>
      <w:r>
        <w:rPr>
          <w:rFonts w:ascii="Helvetica" w:cs="Arial Unicode MS" w:hAnsi="Arial Unicode MS" w:eastAsia="Arial Unicode MS"/>
          <w:rtl w:val="0"/>
          <w:lang w:val="zh-CN" w:eastAsia="zh-CN"/>
        </w:rPr>
        <w:t>2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、第三方帐号注册逻辑</w:t>
      </w:r>
      <w:bookmarkEnd w:id="3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）选择你将要登录的第三方帐号进行授权（</w:t>
      </w:r>
      <w:r>
        <w:rPr>
          <w:rFonts w:ascii="Helvetica" w:cs="Arial Unicode MS" w:hAnsi="Arial Unicode MS" w:eastAsia="Arial Unicode MS"/>
          <w:rtl w:val="0"/>
        </w:rPr>
        <w:t>QQ</w:t>
      </w:r>
      <w:r>
        <w:rPr>
          <w:rFonts w:ascii="Arial Unicode MS" w:cs="Arial Unicode MS" w:hAnsi="Arial Unicode MS" w:eastAsia="Helvetica" w:hint="eastAsia"/>
          <w:rtl w:val="0"/>
        </w:rPr>
        <w:t>，微信，新浪微博）。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）授权成功之后会回调到智照护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拿到授权的第三方</w:t>
      </w:r>
      <w:r>
        <w:rPr>
          <w:rFonts w:ascii="Helvetica" w:cs="Arial Unicode MS" w:hAnsi="Arial Unicode MS" w:eastAsia="Arial Unicode MS"/>
          <w:rtl w:val="0"/>
        </w:rPr>
        <w:t>id</w:t>
      </w:r>
      <w:r>
        <w:rPr>
          <w:rFonts w:ascii="Arial Unicode MS" w:cs="Arial Unicode MS" w:hAnsi="Arial Unicode MS" w:eastAsia="Helvetica" w:hint="eastAsia"/>
          <w:rtl w:val="0"/>
        </w:rPr>
        <w:t>加上平台类型（比如微信：</w:t>
      </w:r>
      <w:r>
        <w:rPr>
          <w:rFonts w:ascii="Helvetica" w:cs="Arial Unicode MS" w:hAnsi="Arial Unicode MS" w:eastAsia="Arial Unicode MS"/>
          <w:rtl w:val="0"/>
        </w:rPr>
        <w:t>wx$</w:t>
      </w:r>
      <w:r>
        <w:rPr>
          <w:rFonts w:ascii="Arial Unicode MS" w:cs="Arial Unicode MS" w:hAnsi="Arial Unicode MS" w:eastAsia="Helvetica" w:hint="eastAsia"/>
          <w:rtl w:val="0"/>
        </w:rPr>
        <w:t>微信</w:t>
      </w:r>
      <w:r>
        <w:rPr>
          <w:rFonts w:ascii="Helvetica" w:cs="Arial Unicode MS" w:hAnsi="Arial Unicode MS" w:eastAsia="Arial Unicode MS"/>
          <w:rtl w:val="0"/>
        </w:rPr>
        <w:t>id</w:t>
      </w:r>
      <w:r>
        <w:rPr>
          <w:rFonts w:ascii="Arial Unicode MS" w:cs="Arial Unicode MS" w:hAnsi="Arial Unicode MS" w:eastAsia="Helvetica" w:hint="eastAsia"/>
          <w:rtl w:val="0"/>
        </w:rPr>
        <w:t>，手机号用户则为：</w:t>
      </w:r>
      <w:r>
        <w:rPr>
          <w:rFonts w:ascii="Helvetica" w:cs="Arial Unicode MS" w:hAnsi="Arial Unicode MS" w:eastAsia="Arial Unicode MS"/>
          <w:rtl w:val="0"/>
        </w:rPr>
        <w:t>meddo99.com$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手机号</w:t>
      </w:r>
      <w:r>
        <w:rPr>
          <w:rFonts w:ascii="Arial Unicode MS" w:cs="Arial Unicode MS" w:hAnsi="Arial Unicode MS" w:eastAsia="Helvetica" w:hint="eastAsia"/>
          <w:rtl w:val="0"/>
        </w:rPr>
        <w:t>）进行验证（验证此帐号是不是已经注册过）</w:t>
      </w:r>
      <w:r>
        <w:rPr>
          <w:rFonts w:ascii="Helvetica" w:cs="Arial Unicode MS" w:hAnsi="Arial Unicode MS" w:eastAsia="Arial Unicode MS"/>
          <w:rtl w:val="0"/>
        </w:rPr>
        <w:t>3</w:t>
      </w:r>
      <w:r>
        <w:rPr>
          <w:rFonts w:ascii="Arial Unicode MS" w:cs="Arial Unicode MS" w:hAnsi="Arial Unicode MS" w:eastAsia="Helvetica" w:hint="eastAsia"/>
          <w:rtl w:val="0"/>
        </w:rPr>
        <w:t>）如果已经注册，直接进行登录，否则弹出输入手机号界面，要求用户补全手机号（此处手机号同样需要验证，主要是验证手机号的真实性。但是不会验证该手机号是不是绑定其他），手机号补全之后，自动登录到主界面。</w:t>
      </w:r>
      <w:r>
        <w:rPr>
          <w:rFonts w:ascii="Helvetica" w:cs="Arial Unicode MS" w:hAnsi="Arial Unicode MS" w:eastAsia="Arial Unicode MS"/>
          <w:rtl w:val="0"/>
        </w:rPr>
        <w:t>4</w:t>
      </w:r>
      <w:r>
        <w:rPr>
          <w:rFonts w:ascii="Arial Unicode MS" w:cs="Arial Unicode MS" w:hAnsi="Arial Unicode MS" w:eastAsia="Helvetica" w:hint="eastAsia"/>
          <w:rtl w:val="0"/>
        </w:rPr>
        <w:t>）使用第三方注册后，以后再次使用第三方登录的时候，拿到授权后校验下用户是否存在后直接登录。</w:t>
      </w:r>
    </w:p>
    <w:p>
      <w:pPr>
        <w:pStyle w:val="正文"/>
        <w:bidi w:val="0"/>
      </w:pPr>
    </w:p>
    <w:p>
      <w:pPr>
        <w:pStyle w:val="题目"/>
        <w:bidi w:val="0"/>
      </w:pPr>
      <w:bookmarkStart w:name="_Toc3" w:id="4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二、忘记密码逻辑</w:t>
      </w:r>
      <w:bookmarkEnd w:id="4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）忘记密码只支持手机号（即迈动帐号）找回密码（第三方登录不需要找回密码）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）用户点击忘记密码输入注册的手机号，确认之后，由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在本地生成一个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位数字随机密码且调用修改密码接口，为用户修改密码，然后将新密码以短信的方式通知用户（这里的发送密码同样由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直接调用短信接口实现</w:t>
      </w:r>
      <w:r>
        <w:rPr>
          <w:rFonts w:ascii="Helvetica" w:cs="Arial Unicode MS" w:hAnsi="Arial Unicode MS" w:eastAsia="Arial Unicode MS"/>
          <w:rtl w:val="0"/>
        </w:rPr>
        <w:t>)</w:t>
      </w:r>
      <w:r>
        <w:rPr>
          <w:rFonts w:ascii="Arial Unicode MS" w:cs="Arial Unicode MS" w:hAnsi="Arial Unicode MS" w:eastAsia="Helvetica" w:hint="eastAsia"/>
          <w:rtl w:val="0"/>
        </w:rPr>
        <w:t>。</w:t>
      </w:r>
    </w:p>
    <w:p>
      <w:pPr>
        <w:pStyle w:val="正文"/>
        <w:bidi w:val="0"/>
      </w:pPr>
    </w:p>
    <w:p>
      <w:pPr>
        <w:pStyle w:val="题目"/>
        <w:bidi w:val="0"/>
      </w:pPr>
      <w:bookmarkStart w:name="_Toc4" w:id="5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三、主界面逻辑</w:t>
      </w:r>
      <w:bookmarkEnd w:id="5"/>
    </w:p>
    <w:p>
      <w:pPr>
        <w:pStyle w:val="题目 2"/>
        <w:bidi w:val="0"/>
      </w:pPr>
      <w:bookmarkStart w:name="_Toc5" w:id="6"/>
      <w:r>
        <w:rPr>
          <w:rFonts w:ascii="Helvetica" w:cs="Arial Unicode MS" w:hAnsi="Arial Unicode MS" w:eastAsia="Arial Unicode MS"/>
          <w:rtl w:val="0"/>
          <w:lang w:val="zh-CN" w:eastAsia="zh-CN"/>
        </w:rPr>
        <w:t>1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、数据请求</w:t>
      </w:r>
      <w:bookmarkEnd w:id="6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）主界面数据请求的是前天</w:t>
      </w:r>
      <w:r>
        <w:rPr>
          <w:rFonts w:ascii="Helvetica" w:cs="Arial Unicode MS" w:hAnsi="Arial Unicode MS" w:eastAsia="Arial Unicode MS"/>
          <w:rtl w:val="0"/>
        </w:rPr>
        <w:t>18</w:t>
      </w:r>
      <w:r>
        <w:rPr>
          <w:rFonts w:ascii="Arial Unicode MS" w:cs="Arial Unicode MS" w:hAnsi="Arial Unicode MS" w:eastAsia="Helvetica" w:hint="eastAsia"/>
          <w:rtl w:val="0"/>
        </w:rPr>
        <w:t>：</w:t>
      </w:r>
      <w:r>
        <w:rPr>
          <w:rFonts w:ascii="Helvetica" w:cs="Arial Unicode MS" w:hAnsi="Arial Unicode MS" w:eastAsia="Arial Unicode MS"/>
          <w:rtl w:val="0"/>
        </w:rPr>
        <w:t>00</w:t>
      </w:r>
      <w:r>
        <w:rPr>
          <w:rFonts w:ascii="Arial Unicode MS" w:cs="Arial Unicode MS" w:hAnsi="Arial Unicode MS" w:eastAsia="Helvetica" w:hint="eastAsia"/>
          <w:rtl w:val="0"/>
        </w:rPr>
        <w:t>到当日</w:t>
      </w:r>
      <w:r>
        <w:rPr>
          <w:rFonts w:ascii="Helvetica" w:cs="Arial Unicode MS" w:hAnsi="Arial Unicode MS" w:eastAsia="Arial Unicode MS"/>
          <w:rtl w:val="0"/>
        </w:rPr>
        <w:t>18</w:t>
      </w:r>
      <w:r>
        <w:rPr>
          <w:rFonts w:ascii="Arial Unicode MS" w:cs="Arial Unicode MS" w:hAnsi="Arial Unicode MS" w:eastAsia="Helvetica" w:hint="eastAsia"/>
          <w:rtl w:val="0"/>
        </w:rPr>
        <w:t>：</w:t>
      </w:r>
      <w:r>
        <w:rPr>
          <w:rFonts w:ascii="Helvetica" w:cs="Arial Unicode MS" w:hAnsi="Arial Unicode MS" w:eastAsia="Arial Unicode MS"/>
          <w:rtl w:val="0"/>
        </w:rPr>
        <w:t>00</w:t>
      </w:r>
      <w:r>
        <w:rPr>
          <w:rFonts w:ascii="Arial Unicode MS" w:cs="Arial Unicode MS" w:hAnsi="Arial Unicode MS" w:eastAsia="Helvetica" w:hint="eastAsia"/>
          <w:rtl w:val="0"/>
        </w:rPr>
        <w:t>之间的数据（比如日历显示为</w:t>
      </w:r>
      <w:r>
        <w:rPr>
          <w:rFonts w:ascii="Helvetica" w:cs="Arial Unicode MS" w:hAnsi="Arial Unicode MS" w:eastAsia="Arial Unicode MS"/>
          <w:rtl w:val="0"/>
        </w:rPr>
        <w:t>9</w:t>
      </w:r>
      <w:r>
        <w:rPr>
          <w:rFonts w:ascii="Arial Unicode MS" w:cs="Arial Unicode MS" w:hAnsi="Arial Unicode MS" w:eastAsia="Helvetica" w:hint="eastAsia"/>
          <w:rtl w:val="0"/>
        </w:rPr>
        <w:t>月</w:t>
      </w:r>
      <w:r>
        <w:rPr>
          <w:rFonts w:ascii="Helvetica" w:cs="Arial Unicode MS" w:hAnsi="Arial Unicode MS" w:eastAsia="Arial Unicode MS"/>
          <w:rtl w:val="0"/>
        </w:rPr>
        <w:t>24</w:t>
      </w:r>
      <w:r>
        <w:rPr>
          <w:rFonts w:ascii="Arial Unicode MS" w:cs="Arial Unicode MS" w:hAnsi="Arial Unicode MS" w:eastAsia="Helvetica" w:hint="eastAsia"/>
          <w:rtl w:val="0"/>
        </w:rPr>
        <w:t>日，那么请求的时间段是：</w:t>
      </w:r>
      <w:r>
        <w:rPr>
          <w:rFonts w:ascii="Helvetica" w:cs="Arial Unicode MS" w:hAnsi="Arial Unicode MS" w:eastAsia="Arial Unicode MS"/>
          <w:rtl w:val="0"/>
        </w:rPr>
        <w:t>9</w:t>
      </w:r>
      <w:r>
        <w:rPr>
          <w:rFonts w:ascii="Arial Unicode MS" w:cs="Arial Unicode MS" w:hAnsi="Arial Unicode MS" w:eastAsia="Helvetica" w:hint="eastAsia"/>
          <w:rtl w:val="0"/>
        </w:rPr>
        <w:t>月</w:t>
      </w:r>
      <w:r>
        <w:rPr>
          <w:rFonts w:ascii="Helvetica" w:cs="Arial Unicode MS" w:hAnsi="Arial Unicode MS" w:eastAsia="Arial Unicode MS"/>
          <w:rtl w:val="0"/>
        </w:rPr>
        <w:t>28</w:t>
      </w:r>
      <w:r>
        <w:rPr>
          <w:rFonts w:ascii="Arial Unicode MS" w:cs="Arial Unicode MS" w:hAnsi="Arial Unicode MS" w:eastAsia="Helvetica" w:hint="eastAsia"/>
          <w:rtl w:val="0"/>
        </w:rPr>
        <w:t>日</w:t>
      </w:r>
      <w:r>
        <w:rPr>
          <w:rFonts w:ascii="Helvetica" w:cs="Arial Unicode MS" w:hAnsi="Arial Unicode MS" w:eastAsia="Arial Unicode MS"/>
          <w:rtl w:val="0"/>
        </w:rPr>
        <w:t>18</w:t>
      </w:r>
      <w:r>
        <w:rPr>
          <w:rFonts w:ascii="Arial Unicode MS" w:cs="Arial Unicode MS" w:hAnsi="Arial Unicode MS" w:eastAsia="Helvetica" w:hint="eastAsia"/>
          <w:rtl w:val="0"/>
        </w:rPr>
        <w:t>：</w:t>
      </w:r>
      <w:r>
        <w:rPr>
          <w:rFonts w:ascii="Helvetica" w:cs="Arial Unicode MS" w:hAnsi="Arial Unicode MS" w:eastAsia="Arial Unicode MS"/>
          <w:rtl w:val="0"/>
        </w:rPr>
        <w:t>00</w:t>
      </w:r>
      <w:r>
        <w:rPr>
          <w:rFonts w:ascii="Arial Unicode MS" w:cs="Arial Unicode MS" w:hAnsi="Helvetica" w:eastAsia="Arial Unicode MS" w:hint="default"/>
          <w:rtl w:val="0"/>
        </w:rPr>
        <w:t>—</w:t>
      </w:r>
      <w:r>
        <w:rPr>
          <w:rFonts w:ascii="Helvetica" w:cs="Arial Unicode MS" w:hAnsi="Arial Unicode MS" w:eastAsia="Arial Unicode MS"/>
          <w:rtl w:val="0"/>
        </w:rPr>
        <w:t>9</w:t>
      </w:r>
      <w:r>
        <w:rPr>
          <w:rFonts w:ascii="Arial Unicode MS" w:cs="Arial Unicode MS" w:hAnsi="Arial Unicode MS" w:eastAsia="Helvetica" w:hint="eastAsia"/>
          <w:rtl w:val="0"/>
        </w:rPr>
        <w:t>月</w:t>
      </w:r>
      <w:r>
        <w:rPr>
          <w:rFonts w:ascii="Helvetica" w:cs="Arial Unicode MS" w:hAnsi="Arial Unicode MS" w:eastAsia="Arial Unicode MS"/>
          <w:rtl w:val="0"/>
        </w:rPr>
        <w:t>29</w:t>
      </w:r>
      <w:r>
        <w:rPr>
          <w:rFonts w:ascii="Arial Unicode MS" w:cs="Arial Unicode MS" w:hAnsi="Arial Unicode MS" w:eastAsia="Helvetica" w:hint="eastAsia"/>
          <w:rtl w:val="0"/>
        </w:rPr>
        <w:t>日</w:t>
      </w:r>
      <w:r>
        <w:rPr>
          <w:rFonts w:ascii="Helvetica" w:cs="Arial Unicode MS" w:hAnsi="Arial Unicode MS" w:eastAsia="Arial Unicode MS"/>
          <w:rtl w:val="0"/>
        </w:rPr>
        <w:t>18</w:t>
      </w:r>
      <w:r>
        <w:rPr>
          <w:rFonts w:ascii="Arial Unicode MS" w:cs="Arial Unicode MS" w:hAnsi="Arial Unicode MS" w:eastAsia="Helvetica" w:hint="eastAsia"/>
          <w:rtl w:val="0"/>
        </w:rPr>
        <w:t>：</w:t>
      </w:r>
      <w:r>
        <w:rPr>
          <w:rFonts w:ascii="Helvetica" w:cs="Arial Unicode MS" w:hAnsi="Arial Unicode MS" w:eastAsia="Arial Unicode MS"/>
          <w:rtl w:val="0"/>
        </w:rPr>
        <w:t>00</w:t>
      </w:r>
      <w:r>
        <w:rPr>
          <w:rFonts w:ascii="Arial Unicode MS" w:cs="Arial Unicode MS" w:hAnsi="Arial Unicode MS" w:eastAsia="Helvetica" w:hint="eastAsia"/>
          <w:rtl w:val="0"/>
        </w:rPr>
        <w:t>）。首界面数据进行了数据缓存原理，对于历史数据进行缓存，下次再次查看时，直接从本地读取，但是当天从网络获取（因为当天的数据可能还在变化当中）。</w:t>
      </w:r>
    </w:p>
    <w:p>
      <w:pPr>
        <w:pStyle w:val="题目 2"/>
        <w:bidi w:val="0"/>
      </w:pPr>
      <w:bookmarkStart w:name="_Toc6" w:id="7"/>
      <w:r>
        <w:rPr>
          <w:rFonts w:ascii="Helvetica" w:cs="Arial Unicode MS" w:hAnsi="Arial Unicode MS" w:eastAsia="Arial Unicode MS"/>
          <w:rtl w:val="0"/>
          <w:lang w:val="zh-CN" w:eastAsia="zh-CN"/>
        </w:rPr>
        <w:t>2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、入睡时间计算</w:t>
      </w:r>
      <w:bookmarkEnd w:id="7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）用户只可以在当天的睡眠界面上可以点击入睡时间按钮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我要睡觉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。入睡时间由两个时间决定，一个是用户的习惯睡觉时间（新用户默认的是</w:t>
      </w:r>
      <w:r>
        <w:rPr>
          <w:rFonts w:ascii="Helvetica" w:cs="Arial Unicode MS" w:hAnsi="Arial Unicode MS" w:eastAsia="Arial Unicode MS"/>
          <w:rtl w:val="0"/>
        </w:rPr>
        <w:t>18</w:t>
      </w:r>
      <w:r>
        <w:rPr>
          <w:rFonts w:ascii="Arial Unicode MS" w:cs="Arial Unicode MS" w:hAnsi="Arial Unicode MS" w:eastAsia="Helvetica" w:hint="eastAsia"/>
          <w:rtl w:val="0"/>
        </w:rPr>
        <w:t>：</w:t>
      </w:r>
      <w:r>
        <w:rPr>
          <w:rFonts w:ascii="Helvetica" w:cs="Arial Unicode MS" w:hAnsi="Arial Unicode MS" w:eastAsia="Arial Unicode MS"/>
          <w:rtl w:val="0"/>
        </w:rPr>
        <w:t>00,</w:t>
      </w:r>
      <w:r>
        <w:rPr>
          <w:rFonts w:ascii="Arial Unicode MS" w:cs="Arial Unicode MS" w:hAnsi="Arial Unicode MS" w:eastAsia="Helvetica" w:hint="eastAsia"/>
          <w:rtl w:val="0"/>
        </w:rPr>
        <w:t>用户登录过之后可以修改习惯睡眠时间），一个是用户点击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我要睡觉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按钮之后（这个时间可有可无），服务器计算入睡时间时取这两个最晚的那个时间。</w:t>
      </w:r>
    </w:p>
    <w:p>
      <w:pPr>
        <w:pStyle w:val="题目 2"/>
        <w:bidi w:val="0"/>
      </w:pPr>
      <w:bookmarkStart w:name="_Toc7" w:id="8"/>
      <w:r>
        <w:rPr>
          <w:rFonts w:ascii="Helvetica" w:cs="Arial Unicode MS" w:hAnsi="Arial Unicode MS" w:eastAsia="Arial Unicode MS"/>
          <w:rtl w:val="0"/>
          <w:lang w:val="zh-CN" w:eastAsia="zh-CN"/>
        </w:rPr>
        <w:t>3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、起床时间计算</w:t>
      </w:r>
      <w:bookmarkEnd w:id="8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起床时间只允许修改七天之内（超过七天的话，数据修改的意义不太大，这个是根据服务器端决定的），这个也是有两部分决定，一个是用户的习惯起床时间，一个是点击起床按钮之后，服务器计算睡眠时长的时候如果有起床时间，以这个为准，否则以用户默认的。</w:t>
      </w:r>
    </w:p>
    <w:p>
      <w:pPr>
        <w:pStyle w:val="正文"/>
        <w:bidi w:val="0"/>
      </w:pPr>
    </w:p>
    <w:p>
      <w:pPr>
        <w:pStyle w:val="题目"/>
        <w:bidi w:val="0"/>
      </w:pPr>
      <w:bookmarkStart w:name="_Toc8" w:id="9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四、心率和呼吸界面数据计算逻辑</w:t>
      </w:r>
      <w:bookmarkEnd w:id="9"/>
    </w:p>
    <w:p>
      <w:pPr>
        <w:pStyle w:val="题目 2"/>
        <w:bidi w:val="0"/>
      </w:pPr>
      <w:bookmarkStart w:name="_Toc9" w:id="10"/>
      <w:r>
        <w:rPr>
          <w:rFonts w:ascii="Helvetica" w:cs="Arial Unicode MS" w:hAnsi="Arial Unicode MS" w:eastAsia="Arial Unicode MS"/>
          <w:rtl w:val="0"/>
          <w:lang w:val="zh-CN" w:eastAsia="zh-CN"/>
        </w:rPr>
        <w:t>1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、心率界面数据计算</w:t>
      </w:r>
      <w:bookmarkEnd w:id="10"/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）对请求的数据进行筛选，将数据处理为每五分钟一个数据，没有的数据补充为</w:t>
      </w:r>
      <w:r>
        <w:rPr>
          <w:rFonts w:ascii="Helvetica" w:cs="Arial Unicode MS" w:hAnsi="Arial Unicode MS" w:eastAsia="Arial Unicode MS"/>
          <w:rtl w:val="0"/>
        </w:rPr>
        <w:t>0</w:t>
      </w:r>
      <w:r>
        <w:rPr>
          <w:rFonts w:ascii="Arial Unicode MS" w:cs="Arial Unicode MS" w:hAnsi="Arial Unicode MS" w:eastAsia="Helvetica" w:hint="eastAsia"/>
          <w:rtl w:val="0"/>
        </w:rPr>
        <w:t>，计算得到总共</w:t>
      </w:r>
      <w:r>
        <w:rPr>
          <w:rFonts w:ascii="Helvetica" w:cs="Arial Unicode MS" w:hAnsi="Arial Unicode MS" w:eastAsia="Arial Unicode MS"/>
          <w:rtl w:val="0"/>
        </w:rPr>
        <w:t>288</w:t>
      </w:r>
      <w:r>
        <w:rPr>
          <w:rFonts w:ascii="Arial Unicode MS" w:cs="Arial Unicode MS" w:hAnsi="Arial Unicode MS" w:eastAsia="Helvetica" w:hint="eastAsia"/>
          <w:rtl w:val="0"/>
        </w:rPr>
        <w:t>个数据。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代码片段：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5169</wp:posOffset>
            </wp:positionH>
            <wp:positionV relativeFrom="line">
              <wp:posOffset>180178</wp:posOffset>
            </wp:positionV>
            <wp:extent cx="6120057" cy="306002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屏幕快照 2015-09-24 17.32.46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）根据</w:t>
      </w:r>
      <w:r>
        <w:rPr>
          <w:rFonts w:ascii="Helvetica" w:cs="Arial Unicode MS" w:hAnsi="Arial Unicode MS" w:eastAsia="Arial Unicode MS"/>
          <w:rtl w:val="0"/>
        </w:rPr>
        <w:t>288</w:t>
      </w:r>
      <w:r>
        <w:rPr>
          <w:rFonts w:ascii="Arial Unicode MS" w:cs="Arial Unicode MS" w:hAnsi="Arial Unicode MS" w:eastAsia="Helvetica" w:hint="eastAsia"/>
          <w:rtl w:val="0"/>
        </w:rPr>
        <w:t>个数据，进行位置计算，计算出每个数据在屏幕上的物理位置（屏幕宽度</w:t>
      </w:r>
      <w:r>
        <w:rPr>
          <w:rFonts w:ascii="Helvetica" w:cs="Arial Unicode MS" w:hAnsi="Arial Unicode MS" w:eastAsia="Arial Unicode MS"/>
          <w:rtl w:val="0"/>
        </w:rPr>
        <w:t>W*4/288</w:t>
      </w:r>
      <w:r>
        <w:rPr>
          <w:rFonts w:ascii="Arial Unicode MS" w:cs="Arial Unicode MS" w:hAnsi="Arial Unicode MS" w:eastAsia="Helvetica" w:hint="eastAsia"/>
          <w:rtl w:val="0"/>
        </w:rPr>
        <w:t>）得到单个数据的</w:t>
      </w:r>
      <w:r>
        <w:rPr>
          <w:rFonts w:ascii="Helvetica" w:cs="Arial Unicode MS" w:hAnsi="Arial Unicode MS" w:eastAsia="Arial Unicode MS"/>
          <w:rtl w:val="0"/>
        </w:rPr>
        <w:t>X</w:t>
      </w:r>
      <w:r>
        <w:rPr>
          <w:rFonts w:ascii="Arial Unicode MS" w:cs="Arial Unicode MS" w:hAnsi="Arial Unicode MS" w:eastAsia="Helvetica" w:hint="eastAsia"/>
          <w:rtl w:val="0"/>
        </w:rPr>
        <w:t>轴位置，然后根据数据值的大小计算在屏幕的</w:t>
      </w:r>
      <w:r>
        <w:rPr>
          <w:rFonts w:ascii="Helvetica" w:cs="Arial Unicode MS" w:hAnsi="Arial Unicode MS" w:eastAsia="Arial Unicode MS"/>
          <w:rtl w:val="0"/>
        </w:rPr>
        <w:t>Y</w:t>
      </w:r>
      <w:r>
        <w:rPr>
          <w:rFonts w:ascii="Arial Unicode MS" w:cs="Arial Unicode MS" w:hAnsi="Arial Unicode MS" w:eastAsia="Helvetica" w:hint="eastAsia"/>
          <w:rtl w:val="0"/>
        </w:rPr>
        <w:t>轴位置（由于在纵坐标采用非等间距，因此首先判断心率值处于的心率值范围，然后根据相应的缩放进行计算）。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代码片段：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33109</wp:posOffset>
            </wp:positionH>
            <wp:positionV relativeFrom="line">
              <wp:posOffset>169888</wp:posOffset>
            </wp:positionV>
            <wp:extent cx="6120057" cy="3503922"/>
            <wp:effectExtent l="0" t="0" r="0" b="0"/>
            <wp:wrapThrough wrapText="bothSides" distL="152400" distR="152400">
              <wp:wrapPolygon edited="1">
                <wp:start x="0" y="0"/>
                <wp:lineTo x="0" y="21627"/>
                <wp:lineTo x="21621" y="21627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屏幕快照 2015-09-24 17.37.46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039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3</w:t>
      </w:r>
      <w:r>
        <w:rPr>
          <w:rFonts w:ascii="Arial Unicode MS" w:cs="Arial Unicode MS" w:hAnsi="Arial Unicode MS" w:eastAsia="Helvetica" w:hint="eastAsia"/>
          <w:rtl w:val="0"/>
        </w:rPr>
        <w:t>）心率数据浮标计算逻辑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首先计算浮标位置：浮标滑动的距离为一个屏幕的宽度，而数据展示滑动的是四个屏幕的宽度，但是一个屏幕左右留出</w:t>
      </w:r>
      <w:r>
        <w:rPr>
          <w:rFonts w:ascii="Helvetica" w:cs="Arial Unicode MS" w:hAnsi="Arial Unicode MS" w:eastAsia="Arial Unicode MS"/>
          <w:rtl w:val="0"/>
        </w:rPr>
        <w:t>20px</w:t>
      </w:r>
      <w:r>
        <w:rPr>
          <w:rFonts w:ascii="Arial Unicode MS" w:cs="Arial Unicode MS" w:hAnsi="Arial Unicode MS" w:eastAsia="Helvetica" w:hint="eastAsia"/>
          <w:rtl w:val="0"/>
        </w:rPr>
        <w:t>的间距，因此浮标滑动的距离和数据展示页滑动的距离成固定的比例（</w:t>
      </w:r>
      <w:r>
        <w:rPr>
          <w:rFonts w:ascii="Helvetica" w:cs="Arial Unicode MS" w:hAnsi="Arial Unicode MS" w:eastAsia="Arial Unicode MS"/>
          <w:rtl w:val="0"/>
        </w:rPr>
        <w:t>(width-40):width*4</w:t>
      </w:r>
      <w:r>
        <w:rPr>
          <w:rFonts w:ascii="Arial Unicode MS" w:cs="Arial Unicode MS" w:hAnsi="Arial Unicode MS" w:eastAsia="Helvetica" w:hint="eastAsia"/>
          <w:rtl w:val="0"/>
        </w:rPr>
        <w:t>）。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代码片段：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2629</wp:posOffset>
            </wp:positionH>
            <wp:positionV relativeFrom="line">
              <wp:posOffset>188557</wp:posOffset>
            </wp:positionV>
            <wp:extent cx="6120057" cy="1851710"/>
            <wp:effectExtent l="0" t="0" r="0" b="0"/>
            <wp:wrapThrough wrapText="bothSides" distL="152400" distR="152400">
              <wp:wrapPolygon edited="1">
                <wp:start x="0" y="0"/>
                <wp:lineTo x="0" y="21612"/>
                <wp:lineTo x="21621" y="21612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屏幕快照 2015-09-24 17.41.49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51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4</w:t>
      </w:r>
      <w:r>
        <w:rPr>
          <w:rFonts w:ascii="Arial Unicode MS" w:cs="Arial Unicode MS" w:hAnsi="Arial Unicode MS" w:eastAsia="Helvetica" w:hint="eastAsia"/>
          <w:rtl w:val="0"/>
        </w:rPr>
        <w:t>）浮标数值计算逻辑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浮标的数据必须和界面显示的</w:t>
      </w:r>
      <w:r>
        <w:rPr>
          <w:rFonts w:ascii="Helvetica" w:cs="Arial Unicode MS" w:hAnsi="Arial Unicode MS" w:eastAsia="Arial Unicode MS"/>
          <w:rtl w:val="0"/>
        </w:rPr>
        <w:t>288</w:t>
      </w:r>
      <w:r>
        <w:rPr>
          <w:rFonts w:ascii="Arial Unicode MS" w:cs="Arial Unicode MS" w:hAnsi="Arial Unicode MS" w:eastAsia="Helvetica" w:hint="eastAsia"/>
          <w:rtl w:val="0"/>
        </w:rPr>
        <w:t>个数据一一对应，首先根据界面滑动的距离</w:t>
      </w:r>
      <w:r>
        <w:rPr>
          <w:rFonts w:ascii="Helvetica" w:cs="Arial Unicode MS" w:hAnsi="Arial Unicode MS" w:eastAsia="Arial Unicode MS"/>
          <w:rtl w:val="0"/>
        </w:rPr>
        <w:t>S</w:t>
      </w:r>
      <w:r>
        <w:rPr>
          <w:rFonts w:ascii="Arial Unicode MS" w:cs="Arial Unicode MS" w:hAnsi="Arial Unicode MS" w:eastAsia="Helvetica" w:hint="eastAsia"/>
          <w:rtl w:val="0"/>
        </w:rPr>
        <w:t>除上两个数据之间的间距，对这个数据进行向上取整，得到一个索引</w:t>
      </w:r>
      <w:r>
        <w:rPr>
          <w:rFonts w:ascii="Helvetica" w:cs="Arial Unicode MS" w:hAnsi="Arial Unicode MS" w:eastAsia="Arial Unicode MS"/>
          <w:rtl w:val="0"/>
        </w:rPr>
        <w:t>Index</w:t>
      </w:r>
      <w:r>
        <w:rPr>
          <w:rFonts w:ascii="Arial Unicode MS" w:cs="Arial Unicode MS" w:hAnsi="Arial Unicode MS" w:eastAsia="Helvetica" w:hint="eastAsia"/>
          <w:rtl w:val="0"/>
        </w:rPr>
        <w:t>，这个索引就是对应</w:t>
      </w:r>
      <w:r>
        <w:rPr>
          <w:rFonts w:ascii="Helvetica" w:cs="Arial Unicode MS" w:hAnsi="Arial Unicode MS" w:eastAsia="Arial Unicode MS"/>
          <w:rtl w:val="0"/>
        </w:rPr>
        <w:t>288</w:t>
      </w:r>
      <w:r>
        <w:rPr>
          <w:rFonts w:ascii="Arial Unicode MS" w:cs="Arial Unicode MS" w:hAnsi="Arial Unicode MS" w:eastAsia="Helvetica" w:hint="eastAsia"/>
          <w:rtl w:val="0"/>
        </w:rPr>
        <w:t>个数据中位置，然后显示相应的数据即可。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-97789</wp:posOffset>
            </wp:positionH>
            <wp:positionV relativeFrom="line">
              <wp:posOffset>545490</wp:posOffset>
            </wp:positionV>
            <wp:extent cx="6120057" cy="2141477"/>
            <wp:effectExtent l="0" t="0" r="0" b="0"/>
            <wp:wrapThrough wrapText="bothSides" distL="152400" distR="152400">
              <wp:wrapPolygon edited="1">
                <wp:start x="0" y="0"/>
                <wp:lineTo x="0" y="21642"/>
                <wp:lineTo x="21621" y="21642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屏幕快照 2015-09-24 17.45.46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414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题目 2"/>
        <w:bidi w:val="0"/>
      </w:pPr>
      <w:bookmarkStart w:name="_Toc10" w:id="11"/>
      <w:r>
        <w:rPr>
          <w:rFonts w:ascii="Helvetica" w:cs="Arial Unicode MS" w:hAnsi="Arial Unicode MS" w:eastAsia="Arial Unicode MS"/>
          <w:rtl w:val="0"/>
          <w:lang w:val="zh-CN" w:eastAsia="zh-CN"/>
        </w:rPr>
        <w:t>2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、呼吸数据计算和心率同理</w:t>
      </w:r>
      <w:bookmarkEnd w:id="11"/>
    </w:p>
    <w:p>
      <w:pPr>
        <w:pStyle w:val="正文"/>
        <w:bidi w:val="0"/>
      </w:pPr>
    </w:p>
    <w:p>
      <w:pPr>
        <w:pStyle w:val="题目"/>
        <w:bidi w:val="0"/>
      </w:pPr>
      <w:bookmarkStart w:name="_Toc11" w:id="12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五、添加设备逻辑</w:t>
      </w:r>
      <w:bookmarkEnd w:id="12"/>
    </w:p>
    <w:p>
      <w:pPr>
        <w:pStyle w:val="题目 2"/>
        <w:bidi w:val="0"/>
      </w:pPr>
      <w:bookmarkStart w:name="_Toc12" w:id="13"/>
      <w:r>
        <w:rPr>
          <w:rFonts w:ascii="Helvetica" w:cs="Arial Unicode MS" w:hAnsi="Arial Unicode MS" w:eastAsia="Arial Unicode MS"/>
          <w:rtl w:val="0"/>
          <w:lang w:val="zh-CN" w:eastAsia="zh-CN"/>
        </w:rPr>
        <w:t>1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、添加设备</w:t>
      </w:r>
      <w:bookmarkEnd w:id="13"/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用户点击添加设备按钮之后，首先输入设备名称（这个名称主要是用来方便用户自己记忆）。然后进入扫描设备</w:t>
      </w:r>
      <w:r>
        <w:rPr>
          <w:rFonts w:ascii="Helvetica" w:cs="Arial Unicode MS" w:hAnsi="Arial Unicode MS" w:eastAsia="Arial Unicode MS"/>
          <w:rtl w:val="0"/>
        </w:rPr>
        <w:t>UUID</w:t>
      </w:r>
      <w:r>
        <w:rPr>
          <w:rFonts w:ascii="Arial Unicode MS" w:cs="Arial Unicode MS" w:hAnsi="Arial Unicode MS" w:eastAsia="Helvetica" w:hint="eastAsia"/>
          <w:rtl w:val="0"/>
        </w:rPr>
        <w:t>界面（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首先会检测用户是否在隐私中允许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访问照相机），这个界面你可以通过扫描二维码进行添加（扫描后会自动进行绑定设备</w:t>
      </w:r>
      <w:r>
        <w:rPr>
          <w:rFonts w:ascii="Helvetica" w:cs="Arial Unicode MS" w:hAnsi="Arial Unicode MS" w:eastAsia="Arial Unicode MS"/>
          <w:rtl w:val="0"/>
        </w:rPr>
        <w:t>UUID</w:t>
      </w:r>
      <w:r>
        <w:rPr>
          <w:rFonts w:ascii="Arial Unicode MS" w:cs="Arial Unicode MS" w:hAnsi="Arial Unicode MS" w:eastAsia="Helvetica" w:hint="eastAsia"/>
          <w:rtl w:val="0"/>
        </w:rPr>
        <w:t>到用户</w:t>
      </w:r>
      <w:r>
        <w:rPr>
          <w:rFonts w:ascii="Helvetica" w:cs="Arial Unicode MS" w:hAnsi="Arial Unicode MS" w:eastAsia="Arial Unicode MS"/>
          <w:rtl w:val="0"/>
        </w:rPr>
        <w:t>ID</w:t>
      </w:r>
      <w:r>
        <w:rPr>
          <w:rFonts w:ascii="Arial Unicode MS" w:cs="Arial Unicode MS" w:hAnsi="Arial Unicode MS" w:eastAsia="Helvetica" w:hint="eastAsia"/>
          <w:rtl w:val="0"/>
        </w:rPr>
        <w:t>上），同时也可以进行手动输入，输入完成之后需要点击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关联设备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按钮完成设备绑定操作（此时设备可能激活也可能没有激活）。绑定完成之后，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弹出询问框，询问用户是否激活该设备。如果用户点击是，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进入激活界面，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可以获取到手机当前连接的</w:t>
      </w:r>
      <w:r>
        <w:rPr>
          <w:rFonts w:ascii="Helvetica" w:cs="Arial Unicode MS" w:hAnsi="Arial Unicode MS" w:eastAsia="Arial Unicode MS"/>
          <w:rtl w:val="0"/>
        </w:rPr>
        <w:t>Wifi</w:t>
      </w:r>
      <w:r>
        <w:rPr>
          <w:rFonts w:ascii="Arial Unicode MS" w:cs="Arial Unicode MS" w:hAnsi="Arial Unicode MS" w:eastAsia="Helvetica" w:hint="eastAsia"/>
          <w:rtl w:val="0"/>
        </w:rPr>
        <w:t>，用户只需要输入</w:t>
      </w:r>
      <w:r>
        <w:rPr>
          <w:rFonts w:ascii="Helvetica" w:cs="Arial Unicode MS" w:hAnsi="Arial Unicode MS" w:eastAsia="Arial Unicode MS"/>
          <w:rtl w:val="0"/>
        </w:rPr>
        <w:t>wifi</w:t>
      </w:r>
      <w:r>
        <w:rPr>
          <w:rFonts w:ascii="Arial Unicode MS" w:cs="Arial Unicode MS" w:hAnsi="Arial Unicode MS" w:eastAsia="Helvetica" w:hint="eastAsia"/>
          <w:rtl w:val="0"/>
        </w:rPr>
        <w:t>密码，完成对设备的激活。如果用户选择暂不激活，则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返回到设备列表。</w:t>
      </w:r>
    </w:p>
    <w:p>
      <w:pPr>
        <w:pStyle w:val="题目"/>
        <w:bidi w:val="0"/>
      </w:pPr>
      <w:bookmarkStart w:name="_Toc13" w:id="14"/>
      <w:r>
        <w:rPr>
          <w:rFonts w:ascii="Helvetica" w:cs="Arial Unicode MS" w:hAnsi="Arial Unicode MS" w:eastAsia="Arial Unicode MS"/>
          <w:rtl w:val="0"/>
          <w:lang w:val="zh-CN" w:eastAsia="zh-CN"/>
        </w:rPr>
        <w:t>2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、设备重命名</w:t>
      </w:r>
      <w:bookmarkEnd w:id="14"/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在设备列表界面向左滑动设备单元格，可以选择重新激活或者重新命名设备。</w:t>
      </w:r>
    </w:p>
    <w:p>
      <w:pPr>
        <w:pStyle w:val="正文"/>
        <w:bidi w:val="0"/>
      </w:pPr>
    </w:p>
    <w:p>
      <w:pPr>
        <w:pStyle w:val="题目"/>
        <w:bidi w:val="0"/>
      </w:pPr>
      <w:bookmarkStart w:name="_Toc14" w:id="15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六、睡眠时间设置逻辑</w:t>
      </w:r>
      <w:bookmarkEnd w:id="15"/>
    </w:p>
    <w:p>
      <w:pPr>
        <w:pStyle w:val="正文"/>
        <w:bidi w:val="0"/>
      </w:pP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Arial Unicode MS" w:cs="Arial Unicode MS" w:hAnsi="Arial Unicode MS" w:eastAsia="Helvetica" w:hint="eastAsia"/>
          <w:rtl w:val="0"/>
        </w:rPr>
        <w:t>习惯睡觉时间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和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习惯起床时间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Helvetica" w:cs="Arial Unicode MS" w:hAnsi="Arial Unicode MS" w:eastAsia="Arial Unicode MS"/>
          <w:rtl w:val="0"/>
        </w:rPr>
        <w:t>:</w:t>
      </w:r>
      <w:r>
        <w:rPr>
          <w:rFonts w:ascii="Arial Unicode MS" w:cs="Arial Unicode MS" w:hAnsi="Arial Unicode MS" w:eastAsia="Helvetica" w:hint="eastAsia"/>
          <w:rtl w:val="0"/>
        </w:rPr>
        <w:t>用户编辑这个时间后，</w:t>
      </w:r>
      <w:r>
        <w:rPr>
          <w:rFonts w:ascii="Helvetica" w:cs="Arial Unicode MS" w:hAnsi="Arial Unicode MS" w:eastAsia="Arial Unicode MS"/>
          <w:rtl w:val="0"/>
        </w:rPr>
        <w:t>App</w:t>
      </w:r>
      <w:r>
        <w:rPr>
          <w:rFonts w:ascii="Arial Unicode MS" w:cs="Arial Unicode MS" w:hAnsi="Arial Unicode MS" w:eastAsia="Helvetica" w:hint="eastAsia"/>
          <w:rtl w:val="0"/>
        </w:rPr>
        <w:t>会将这个时间提交给服务器，如果用户没有点击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我要睡觉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和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起床时间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，服务器将会根据这两个时间计算用户的睡眠时间，由于受服务器计算逻辑限制，习惯睡觉时间只允许设置</w:t>
      </w:r>
      <w:r>
        <w:rPr>
          <w:rFonts w:ascii="Helvetica" w:cs="Arial Unicode MS" w:hAnsi="Arial Unicode MS" w:eastAsia="Arial Unicode MS"/>
          <w:rtl w:val="0"/>
        </w:rPr>
        <w:t>13</w:t>
      </w:r>
      <w:r>
        <w:rPr>
          <w:rFonts w:ascii="Arial Unicode MS" w:cs="Arial Unicode MS" w:hAnsi="Arial Unicode MS" w:eastAsia="Helvetica" w:hint="eastAsia"/>
          <w:rtl w:val="0"/>
        </w:rPr>
        <w:t>：</w:t>
      </w:r>
      <w:r>
        <w:rPr>
          <w:rFonts w:ascii="Helvetica" w:cs="Arial Unicode MS" w:hAnsi="Arial Unicode MS" w:eastAsia="Arial Unicode MS"/>
          <w:rtl w:val="0"/>
        </w:rPr>
        <w:t>00</w:t>
      </w:r>
      <w:r>
        <w:rPr>
          <w:rFonts w:ascii="Arial Unicode MS" w:cs="Arial Unicode MS" w:hAnsi="Arial Unicode MS" w:eastAsia="Helvetica" w:hint="eastAsia"/>
          <w:rtl w:val="0"/>
        </w:rPr>
        <w:t>点之后。</w:t>
      </w:r>
    </w:p>
    <w:p>
      <w:pPr>
        <w:pStyle w:val="正文"/>
        <w:bidi w:val="0"/>
      </w:pPr>
    </w:p>
    <w:p>
      <w:pPr>
        <w:pStyle w:val="题目"/>
        <w:bidi w:val="0"/>
      </w:pPr>
      <w:bookmarkStart w:name="_Toc15" w:id="16"/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七、周月季报逻辑</w:t>
      </w:r>
      <w:bookmarkEnd w:id="16"/>
    </w:p>
    <w:p>
      <w:pPr>
        <w:pStyle w:val="题目 2"/>
        <w:bidi w:val="0"/>
      </w:pPr>
      <w:bookmarkStart w:name="_Toc16" w:id="17"/>
      <w:r>
        <w:rPr>
          <w:rFonts w:ascii="Helvetica" w:cs="Arial Unicode MS" w:hAnsi="Arial Unicode MS" w:eastAsia="Arial Unicode MS"/>
          <w:rtl w:val="0"/>
          <w:lang w:val="zh-CN" w:eastAsia="zh-CN"/>
        </w:rPr>
        <w:t>1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、周报数据逻辑</w:t>
      </w:r>
      <w:bookmarkEnd w:id="17"/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首先根据获取的数据，计算睡眠质量和睡眠时长的坐标位置。首先计算</w:t>
      </w:r>
      <w:r>
        <w:rPr>
          <w:rFonts w:ascii="Helvetica" w:cs="Arial Unicode MS" w:hAnsi="Arial Unicode MS" w:eastAsia="Arial Unicode MS"/>
          <w:rtl w:val="0"/>
        </w:rPr>
        <w:t>X</w:t>
      </w:r>
      <w:r>
        <w:rPr>
          <w:rFonts w:ascii="Arial Unicode MS" w:cs="Arial Unicode MS" w:hAnsi="Arial Unicode MS" w:eastAsia="Helvetica" w:hint="eastAsia"/>
          <w:rtl w:val="0"/>
        </w:rPr>
        <w:t>轴坐标位置，周报为屏幕</w:t>
      </w:r>
      <w:r>
        <w:rPr>
          <w:rFonts w:ascii="Helvetica" w:cs="Arial Unicode MS" w:hAnsi="Arial Unicode MS" w:eastAsia="Arial Unicode MS"/>
          <w:rtl w:val="0"/>
        </w:rPr>
        <w:t>width/7(</w:t>
      </w:r>
      <w:r>
        <w:rPr>
          <w:rFonts w:ascii="Arial Unicode MS" w:cs="Arial Unicode MS" w:hAnsi="Arial Unicode MS" w:eastAsia="Helvetica" w:hint="eastAsia"/>
          <w:rtl w:val="0"/>
        </w:rPr>
        <w:t>月报除上天数，季度除上</w:t>
      </w:r>
      <w:r>
        <w:rPr>
          <w:rFonts w:ascii="Helvetica" w:cs="Arial Unicode MS" w:hAnsi="Arial Unicode MS" w:eastAsia="Arial Unicode MS"/>
          <w:rtl w:val="0"/>
        </w:rPr>
        <w:t>3)</w:t>
      </w:r>
      <w:r>
        <w:rPr>
          <w:rFonts w:ascii="Arial Unicode MS" w:cs="Arial Unicode MS" w:hAnsi="Arial Unicode MS" w:eastAsia="Helvetica" w:hint="eastAsia"/>
          <w:rtl w:val="0"/>
        </w:rPr>
        <w:t>，可以得到横坐标的显示位置</w:t>
      </w:r>
      <w:r>
        <w:rPr>
          <w:rFonts w:ascii="Helvetica" w:cs="Arial Unicode MS" w:hAnsi="Arial Unicode MS" w:eastAsia="Arial Unicode MS"/>
          <w:rtl w:val="0"/>
        </w:rPr>
        <w:t>X</w:t>
      </w:r>
      <w:r>
        <w:rPr>
          <w:rFonts w:ascii="Arial Unicode MS" w:cs="Arial Unicode MS" w:hAnsi="Arial Unicode MS" w:eastAsia="Helvetica" w:hint="eastAsia"/>
          <w:rtl w:val="0"/>
        </w:rPr>
        <w:t>，然后这个</w:t>
      </w:r>
      <w:r>
        <w:rPr>
          <w:rFonts w:ascii="Helvetica" w:cs="Arial Unicode MS" w:hAnsi="Arial Unicode MS" w:eastAsia="Arial Unicode MS"/>
          <w:rtl w:val="0"/>
        </w:rPr>
        <w:t>X</w:t>
      </w:r>
      <w:r>
        <w:rPr>
          <w:rFonts w:ascii="Arial Unicode MS" w:cs="Arial Unicode MS" w:hAnsi="Arial Unicode MS" w:eastAsia="Helvetica" w:hint="eastAsia"/>
          <w:rtl w:val="0"/>
        </w:rPr>
        <w:t>值分别减去和加上</w:t>
      </w:r>
      <w:r>
        <w:rPr>
          <w:rFonts w:ascii="Helvetica" w:cs="Arial Unicode MS" w:hAnsi="Arial Unicode MS" w:eastAsia="Arial Unicode MS"/>
          <w:rtl w:val="0"/>
        </w:rPr>
        <w:t>10px</w:t>
      </w:r>
      <w:r>
        <w:rPr>
          <w:rFonts w:ascii="Arial Unicode MS" w:cs="Arial Unicode MS" w:hAnsi="Arial Unicode MS" w:eastAsia="Helvetica" w:hint="eastAsia"/>
          <w:rtl w:val="0"/>
        </w:rPr>
        <w:t>作为睡眠质量和睡眠时长的坐标。再计算纵坐标的高度，周报总的高度为定值</w:t>
      </w:r>
      <w:r>
        <w:rPr>
          <w:rFonts w:ascii="Helvetica" w:cs="Arial Unicode MS" w:hAnsi="Arial Unicode MS" w:eastAsia="Arial Unicode MS"/>
          <w:rtl w:val="0"/>
        </w:rPr>
        <w:t>H,</w:t>
      </w:r>
      <w:r>
        <w:rPr>
          <w:rFonts w:ascii="Arial Unicode MS" w:cs="Arial Unicode MS" w:hAnsi="Arial Unicode MS" w:eastAsia="Helvetica" w:hint="eastAsia"/>
          <w:rtl w:val="0"/>
        </w:rPr>
        <w:t>睡眠质量分为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非常差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，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差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，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一般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好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，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非常好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，其中非常好的柱状图高度为（</w:t>
      </w:r>
      <w:r>
        <w:rPr>
          <w:rFonts w:ascii="Helvetica" w:cs="Arial Unicode MS" w:hAnsi="Arial Unicode MS" w:eastAsia="Arial Unicode MS"/>
          <w:rtl w:val="0"/>
        </w:rPr>
        <w:t>H-20</w:t>
      </w:r>
      <w:r>
        <w:rPr>
          <w:rFonts w:ascii="Arial Unicode MS" w:cs="Arial Unicode MS" w:hAnsi="Arial Unicode MS" w:eastAsia="Helvetica" w:hint="eastAsia"/>
          <w:rtl w:val="0"/>
        </w:rPr>
        <w:t>）</w:t>
      </w:r>
      <w:r>
        <w:rPr>
          <w:rFonts w:ascii="Helvetica" w:cs="Arial Unicode MS" w:hAnsi="Arial Unicode MS" w:eastAsia="Arial Unicode MS"/>
          <w:rtl w:val="0"/>
        </w:rPr>
        <w:t>px</w:t>
      </w:r>
      <w:r>
        <w:rPr>
          <w:rFonts w:ascii="Arial Unicode MS" w:cs="Arial Unicode MS" w:hAnsi="Arial Unicode MS" w:eastAsia="Helvetica" w:hint="eastAsia"/>
          <w:rtl w:val="0"/>
        </w:rPr>
        <w:t>。睡眠时长最长为</w:t>
      </w:r>
      <w:r>
        <w:rPr>
          <w:rFonts w:ascii="Helvetica" w:cs="Arial Unicode MS" w:hAnsi="Arial Unicode MS" w:eastAsia="Arial Unicode MS"/>
          <w:rtl w:val="0"/>
        </w:rPr>
        <w:t>24h</w:t>
      </w:r>
      <w:r>
        <w:rPr>
          <w:rFonts w:ascii="Arial Unicode MS" w:cs="Arial Unicode MS" w:hAnsi="Arial Unicode MS" w:eastAsia="Helvetica" w:hint="eastAsia"/>
          <w:rtl w:val="0"/>
        </w:rPr>
        <w:t>，高度对应为</w:t>
      </w:r>
      <w:r>
        <w:rPr>
          <w:rFonts w:ascii="Helvetica" w:cs="Arial Unicode MS" w:hAnsi="Arial Unicode MS" w:eastAsia="Arial Unicode MS"/>
          <w:rtl w:val="0"/>
        </w:rPr>
        <w:t>(H-20)px</w:t>
      </w:r>
      <w:r>
        <w:rPr>
          <w:rFonts w:ascii="Arial Unicode MS" w:cs="Arial Unicode MS" w:hAnsi="Arial Unicode MS" w:eastAsia="Helvetica" w:hint="eastAsia"/>
          <w:rtl w:val="0"/>
        </w:rPr>
        <w:t>。因此，根据后台的返回的睡眠质量</w:t>
      </w:r>
      <w:r>
        <w:rPr>
          <w:rFonts w:ascii="Helvetica" w:cs="Arial Unicode MS" w:hAnsi="Arial Unicode MS" w:eastAsia="Arial Unicode MS"/>
          <w:rtl w:val="0"/>
        </w:rPr>
        <w:t>Q</w:t>
      </w:r>
      <w:r>
        <w:rPr>
          <w:rFonts w:ascii="Arial Unicode MS" w:cs="Arial Unicode MS" w:hAnsi="Arial Unicode MS" w:eastAsia="Helvetica" w:hint="eastAsia"/>
          <w:rtl w:val="0"/>
        </w:rPr>
        <w:t>和睡眠时长</w:t>
      </w:r>
      <w:r>
        <w:rPr>
          <w:rFonts w:ascii="Helvetica" w:cs="Arial Unicode MS" w:hAnsi="Arial Unicode MS" w:eastAsia="Arial Unicode MS"/>
          <w:rtl w:val="0"/>
        </w:rPr>
        <w:t>L</w:t>
      </w:r>
      <w:r>
        <w:rPr>
          <w:rFonts w:ascii="Arial Unicode MS" w:cs="Arial Unicode MS" w:hAnsi="Arial Unicode MS" w:eastAsia="Helvetica" w:hint="eastAsia"/>
          <w:rtl w:val="0"/>
        </w:rPr>
        <w:t>，计算得到他们的高度对应为</w:t>
      </w:r>
      <w:r>
        <w:rPr>
          <w:rFonts w:ascii="Helvetica" w:cs="Arial Unicode MS" w:hAnsi="Arial Unicode MS" w:eastAsia="Arial Unicode MS"/>
          <w:rtl w:val="0"/>
        </w:rPr>
        <w:t>Q*(H-20)/5</w:t>
      </w:r>
      <w:r>
        <w:rPr>
          <w:rFonts w:ascii="Arial Unicode MS" w:cs="Arial Unicode MS" w:hAnsi="Arial Unicode MS" w:eastAsia="Helvetica" w:hint="eastAsia"/>
          <w:rtl w:val="0"/>
        </w:rPr>
        <w:t>和</w:t>
      </w:r>
      <w:r>
        <w:rPr>
          <w:rFonts w:ascii="Helvetica" w:cs="Arial Unicode MS" w:hAnsi="Arial Unicode MS" w:eastAsia="Arial Unicode MS"/>
          <w:rtl w:val="0"/>
        </w:rPr>
        <w:t>L*</w:t>
      </w:r>
      <w:r>
        <w:rPr>
          <w:rFonts w:ascii="Arial Unicode MS" w:cs="Arial Unicode MS" w:hAnsi="Arial Unicode MS" w:eastAsia="Helvetica" w:hint="eastAsia"/>
          <w:rtl w:val="0"/>
        </w:rPr>
        <w:t>（</w:t>
      </w:r>
      <w:r>
        <w:rPr>
          <w:rFonts w:ascii="Helvetica" w:cs="Arial Unicode MS" w:hAnsi="Arial Unicode MS" w:eastAsia="Arial Unicode MS"/>
          <w:rtl w:val="0"/>
        </w:rPr>
        <w:t>H-20</w:t>
      </w:r>
      <w:r>
        <w:rPr>
          <w:rFonts w:ascii="Arial Unicode MS" w:cs="Arial Unicode MS" w:hAnsi="Arial Unicode MS" w:eastAsia="Helvetica" w:hint="eastAsia"/>
          <w:rtl w:val="0"/>
        </w:rPr>
        <w:t>）</w:t>
      </w:r>
      <w:r>
        <w:rPr>
          <w:rFonts w:ascii="Helvetica" w:cs="Arial Unicode MS" w:hAnsi="Arial Unicode MS" w:eastAsia="Arial Unicode MS"/>
          <w:rtl w:val="0"/>
        </w:rPr>
        <w:t>/24</w:t>
      </w:r>
      <w:r>
        <w:rPr>
          <w:rFonts w:ascii="Arial Unicode MS" w:cs="Arial Unicode MS" w:hAnsi="Arial Unicode MS" w:eastAsia="Helvetica" w:hint="eastAsia"/>
          <w:rtl w:val="0"/>
        </w:rPr>
        <w:t>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代码片段</w:t>
      </w:r>
      <w:r>
        <w:rPr>
          <w:rFonts w:ascii="Helvetica" w:cs="Arial Unicode MS" w:hAnsi="Arial Unicode MS" w:eastAsia="Arial Unicode MS"/>
          <w:rtl w:val="0"/>
        </w:rPr>
        <w:t>: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题目"/>
        <w:bidi w:val="0"/>
      </w:pPr>
      <w:bookmarkStart w:name="_Toc17" w:id="18"/>
      <w:r>
        <w:rPr>
          <w:rFonts w:ascii="Helvetica" w:cs="Arial Unicode MS" w:hAnsi="Arial Unicode MS" w:eastAsia="Arial Unicode MS"/>
          <w:rtl w:val="0"/>
          <w:lang w:val="zh-CN" w:eastAsia="zh-CN"/>
        </w:rPr>
        <w:t>2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、月报，季报计算原理和周报相同</w:t>
      </w:r>
      <w:bookmarkEnd w:id="18"/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br w:type="textWrapping"/>
      </w:r>
      <w: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600415</wp:posOffset>
            </wp:positionV>
            <wp:extent cx="6120057" cy="4121671"/>
            <wp:effectExtent l="0" t="0" r="0" b="0"/>
            <wp:wrapThrough wrapText="bothSides" distL="152400" distR="152400">
              <wp:wrapPolygon edited="1">
                <wp:start x="0" y="0"/>
                <wp:lineTo x="0" y="21612"/>
                <wp:lineTo x="21621" y="21612"/>
                <wp:lineTo x="2162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屏幕快照 2015-09-25 13.55.33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216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5467921</wp:posOffset>
            </wp:positionV>
            <wp:extent cx="6120057" cy="4656352"/>
            <wp:effectExtent l="0" t="0" r="0" b="0"/>
            <wp:wrapThrough wrapText="bothSides" distL="152400" distR="152400">
              <wp:wrapPolygon edited="1">
                <wp:start x="0" y="0"/>
                <wp:lineTo x="0" y="21625"/>
                <wp:lineTo x="21600" y="21625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5-09-25 13.55.54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56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</w:p>
    <w:sectPr>
      <w:headerReference w:type="default" r:id="rId11"/>
      <w:footerReference w:type="default" r:id="rId12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标题">
    <w:name w:val="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rial Unicode MS" w:cs="Arial Unicode MS" w:hAnsi="Arial Unicode MS" w:eastAsia="Helvetica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zh-CN" w:eastAsia="zh-CN"/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24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题目">
    <w:name w:val="题目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" w:cs="Helvetica" w:hAnsi="Helvetica" w:eastAsia="Helvetic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</w:rPr>
  </w:style>
  <w:style w:type="paragraph" w:styleId="题目 2">
    <w:name w:val="题目 2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" w:cs="Helvetica" w:hAnsi="Helvetica" w:eastAsia="Helvetic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8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